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22" w:rsidRDefault="00051422" w:rsidP="00051422">
      <w:pPr>
        <w:pStyle w:val="Heading1"/>
        <w:spacing w:line="660" w:lineRule="atLeast"/>
        <w:jc w:val="center"/>
        <w:rPr>
          <w:b w:val="0"/>
          <w:i/>
          <w:color w:val="000000"/>
          <w:sz w:val="36"/>
          <w:szCs w:val="36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2477579</wp:posOffset>
            </wp:positionH>
            <wp:positionV relativeFrom="paragraph">
              <wp:posOffset>-733245</wp:posOffset>
            </wp:positionV>
            <wp:extent cx="829250" cy="1199072"/>
            <wp:effectExtent l="19050" t="0" r="8950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422" w:rsidRDefault="00051422" w:rsidP="00051422">
      <w:pPr>
        <w:pStyle w:val="Heading1"/>
        <w:spacing w:line="660" w:lineRule="atLeast"/>
        <w:jc w:val="center"/>
        <w:rPr>
          <w:b w:val="0"/>
          <w:i/>
          <w:color w:val="000000"/>
          <w:sz w:val="36"/>
          <w:szCs w:val="36"/>
          <w:rtl/>
          <w:lang w:bidi="fa-IR"/>
        </w:rPr>
      </w:pPr>
      <w:r>
        <w:rPr>
          <w:rFonts w:hint="cs"/>
          <w:b w:val="0"/>
          <w:i/>
          <w:color w:val="000000"/>
          <w:sz w:val="36"/>
          <w:szCs w:val="36"/>
          <w:rtl/>
          <w:lang w:bidi="fa-IR"/>
        </w:rPr>
        <w:t>بسمه تعالي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دانشگاه آزاد اسلامي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واحد تهران-جنوب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</w:p>
    <w:p w:rsidR="00051422" w:rsidRPr="00894DB0" w:rsidRDefault="00051422" w:rsidP="00051422">
      <w:pPr>
        <w:jc w:val="center"/>
        <w:rPr>
          <w:rFonts w:cs="Zar"/>
          <w:b/>
          <w:bCs/>
          <w:sz w:val="32"/>
          <w:szCs w:val="32"/>
          <w:rtl/>
        </w:rPr>
      </w:pPr>
    </w:p>
    <w:p w:rsidR="00051422" w:rsidRPr="00894DB0" w:rsidRDefault="00051422" w:rsidP="00051422">
      <w:pPr>
        <w:rPr>
          <w:rFonts w:cs="Zar"/>
          <w:b/>
          <w:bCs/>
          <w:sz w:val="32"/>
          <w:szCs w:val="32"/>
          <w:rtl/>
          <w:lang w:bidi="fa-IR"/>
        </w:rPr>
      </w:pPr>
    </w:p>
    <w:p w:rsidR="00051422" w:rsidRPr="00894DB0" w:rsidRDefault="00051422" w:rsidP="00051422">
      <w:pPr>
        <w:jc w:val="center"/>
        <w:rPr>
          <w:rFonts w:cs="Zar"/>
          <w:b/>
          <w:bCs/>
          <w:sz w:val="36"/>
          <w:szCs w:val="36"/>
          <w:rtl/>
          <w:lang w:bidi="fa-IR"/>
        </w:rPr>
      </w:pPr>
      <w:r w:rsidRPr="00894DB0">
        <w:rPr>
          <w:rFonts w:cs="Zar" w:hint="cs"/>
          <w:b/>
          <w:bCs/>
          <w:sz w:val="36"/>
          <w:szCs w:val="36"/>
          <w:rtl/>
          <w:lang w:bidi="fa-IR"/>
        </w:rPr>
        <w:t>عنوان پروژه:</w:t>
      </w:r>
    </w:p>
    <w:p w:rsidR="00051422" w:rsidRPr="00894DB0" w:rsidRDefault="00051422" w:rsidP="00051422">
      <w:pPr>
        <w:jc w:val="center"/>
        <w:rPr>
          <w:rFonts w:cs="Zar"/>
          <w:b/>
          <w:bCs/>
          <w:sz w:val="36"/>
          <w:szCs w:val="36"/>
          <w:rtl/>
          <w:lang w:bidi="fa-IR"/>
        </w:rPr>
      </w:pPr>
      <w:r w:rsidRPr="00894DB0">
        <w:rPr>
          <w:rFonts w:cs="Zar" w:hint="cs"/>
          <w:b/>
          <w:bCs/>
          <w:sz w:val="36"/>
          <w:szCs w:val="36"/>
          <w:rtl/>
          <w:lang w:bidi="fa-IR"/>
        </w:rPr>
        <w:t>بررسي دكل هاي حفاري در صنايع نفت</w:t>
      </w:r>
    </w:p>
    <w:p w:rsidR="00051422" w:rsidRDefault="00051422" w:rsidP="00051422">
      <w:pPr>
        <w:jc w:val="center"/>
        <w:rPr>
          <w:rFonts w:cs="Zar"/>
          <w:sz w:val="36"/>
          <w:szCs w:val="36"/>
          <w:rtl/>
          <w:lang w:bidi="fa-IR"/>
        </w:rPr>
      </w:pPr>
    </w:p>
    <w:p w:rsidR="00051422" w:rsidRDefault="00051422" w:rsidP="00051422">
      <w:pPr>
        <w:jc w:val="center"/>
        <w:rPr>
          <w:rFonts w:cs="Zar"/>
          <w:sz w:val="36"/>
          <w:szCs w:val="36"/>
          <w:rtl/>
        </w:rPr>
      </w:pPr>
    </w:p>
    <w:p w:rsidR="00051422" w:rsidRDefault="00051422" w:rsidP="00051422">
      <w:pPr>
        <w:jc w:val="center"/>
        <w:rPr>
          <w:rFonts w:cs="Zar"/>
          <w:sz w:val="36"/>
          <w:szCs w:val="36"/>
          <w:rtl/>
        </w:rPr>
      </w:pPr>
    </w:p>
    <w:p w:rsidR="00051422" w:rsidRDefault="00051422" w:rsidP="00051422">
      <w:pPr>
        <w:jc w:val="center"/>
        <w:rPr>
          <w:rFonts w:cs="Zar"/>
          <w:sz w:val="36"/>
          <w:szCs w:val="36"/>
          <w:rtl/>
          <w:lang w:bidi="fa-IR"/>
        </w:rPr>
      </w:pPr>
    </w:p>
    <w:p w:rsidR="00051422" w:rsidRDefault="00051422" w:rsidP="00051422">
      <w:pPr>
        <w:jc w:val="center"/>
        <w:rPr>
          <w:rFonts w:cs="Zar"/>
          <w:sz w:val="36"/>
          <w:szCs w:val="36"/>
          <w:rtl/>
          <w:lang w:bidi="fa-IR"/>
        </w:rPr>
      </w:pPr>
      <w:r>
        <w:rPr>
          <w:rFonts w:cs="Zar" w:hint="cs"/>
          <w:sz w:val="36"/>
          <w:szCs w:val="36"/>
          <w:rtl/>
          <w:lang w:bidi="fa-IR"/>
        </w:rPr>
        <w:t>استاد راهنما:</w:t>
      </w:r>
    </w:p>
    <w:p w:rsidR="00051422" w:rsidRDefault="00051422" w:rsidP="00051422">
      <w:pPr>
        <w:jc w:val="center"/>
        <w:rPr>
          <w:rFonts w:cs="Zar"/>
          <w:sz w:val="36"/>
          <w:szCs w:val="36"/>
          <w:rtl/>
        </w:rPr>
      </w:pPr>
    </w:p>
    <w:p w:rsidR="00051422" w:rsidRDefault="00051422" w:rsidP="00051422">
      <w:pPr>
        <w:jc w:val="center"/>
        <w:rPr>
          <w:rFonts w:cs="Zar"/>
          <w:sz w:val="36"/>
          <w:szCs w:val="36"/>
          <w:rtl/>
          <w:lang w:bidi="fa-IR"/>
        </w:rPr>
      </w:pPr>
    </w:p>
    <w:p w:rsidR="00051422" w:rsidRDefault="00051422" w:rsidP="00051422">
      <w:pPr>
        <w:jc w:val="center"/>
        <w:rPr>
          <w:rFonts w:cs="Zar"/>
          <w:sz w:val="36"/>
          <w:szCs w:val="36"/>
          <w:rtl/>
          <w:lang w:bidi="fa-IR"/>
        </w:rPr>
      </w:pPr>
      <w:r>
        <w:rPr>
          <w:rFonts w:cs="Zar" w:hint="cs"/>
          <w:sz w:val="36"/>
          <w:szCs w:val="36"/>
          <w:rtl/>
          <w:lang w:bidi="fa-IR"/>
        </w:rPr>
        <w:t>تهيه كنندگان:</w:t>
      </w:r>
    </w:p>
    <w:p w:rsidR="00051422" w:rsidRDefault="00051422" w:rsidP="00051422">
      <w:pPr>
        <w:jc w:val="center"/>
        <w:rPr>
          <w:rFonts w:cs="Zar"/>
          <w:sz w:val="36"/>
          <w:szCs w:val="36"/>
          <w:rtl/>
          <w:lang w:bidi="fa-IR"/>
        </w:rPr>
      </w:pPr>
    </w:p>
    <w:p w:rsidR="00051422" w:rsidRDefault="00051422" w:rsidP="00051422">
      <w:pPr>
        <w:jc w:val="center"/>
        <w:rPr>
          <w:rFonts w:cs="Zar"/>
          <w:sz w:val="36"/>
          <w:szCs w:val="36"/>
          <w:rtl/>
          <w:lang w:bidi="fa-IR"/>
        </w:rPr>
      </w:pPr>
    </w:p>
    <w:p w:rsidR="00894DB0" w:rsidRDefault="00894DB0" w:rsidP="00051422">
      <w:pPr>
        <w:pStyle w:val="Heading1"/>
        <w:spacing w:line="660" w:lineRule="atLeast"/>
        <w:jc w:val="center"/>
        <w:rPr>
          <w:b w:val="0"/>
          <w:i/>
          <w:color w:val="000000"/>
          <w:sz w:val="26"/>
          <w:szCs w:val="32"/>
          <w:lang w:bidi="fa-IR"/>
        </w:rPr>
      </w:pPr>
    </w:p>
    <w:p w:rsidR="00894DB0" w:rsidRDefault="00894DB0" w:rsidP="00051422">
      <w:pPr>
        <w:pStyle w:val="Heading1"/>
        <w:spacing w:line="660" w:lineRule="atLeast"/>
        <w:jc w:val="center"/>
        <w:rPr>
          <w:b w:val="0"/>
          <w:i/>
          <w:color w:val="000000"/>
          <w:sz w:val="26"/>
          <w:szCs w:val="32"/>
          <w:lang w:bidi="fa-IR"/>
        </w:rPr>
      </w:pPr>
    </w:p>
    <w:p w:rsidR="00894DB0" w:rsidRDefault="00894DB0" w:rsidP="00051422">
      <w:pPr>
        <w:pStyle w:val="Heading1"/>
        <w:spacing w:line="660" w:lineRule="atLeast"/>
        <w:jc w:val="center"/>
        <w:rPr>
          <w:b w:val="0"/>
          <w:i/>
          <w:color w:val="000000"/>
          <w:sz w:val="26"/>
          <w:szCs w:val="32"/>
          <w:lang w:bidi="fa-IR"/>
        </w:rPr>
      </w:pPr>
    </w:p>
    <w:p w:rsidR="00051422" w:rsidRDefault="00051422" w:rsidP="00051422">
      <w:pPr>
        <w:pStyle w:val="Heading1"/>
        <w:spacing w:line="660" w:lineRule="atLeast"/>
        <w:jc w:val="center"/>
        <w:rPr>
          <w:b w:val="0"/>
          <w:i/>
          <w:color w:val="000000"/>
          <w:sz w:val="26"/>
          <w:szCs w:val="32"/>
          <w:lang w:bidi="fa-IR"/>
        </w:rPr>
      </w:pPr>
      <w:bookmarkStart w:id="0" w:name="_GoBack"/>
      <w:bookmarkEnd w:id="0"/>
      <w:r>
        <w:rPr>
          <w:rFonts w:hint="cs"/>
          <w:b w:val="0"/>
          <w:i/>
          <w:color w:val="000000"/>
          <w:sz w:val="26"/>
          <w:szCs w:val="32"/>
          <w:rtl/>
          <w:lang w:bidi="fa-IR"/>
        </w:rPr>
        <w:t>فهرست مطالب</w:t>
      </w:r>
    </w:p>
    <w:p w:rsidR="00051422" w:rsidRDefault="00051422" w:rsidP="00051422">
      <w:pPr>
        <w:jc w:val="center"/>
        <w:rPr>
          <w:rtl/>
          <w:lang w:bidi="fa-IR"/>
        </w:rPr>
      </w:pPr>
    </w:p>
    <w:p w:rsidR="00051422" w:rsidRDefault="00051422" w:rsidP="00051422">
      <w:pPr>
        <w:jc w:val="center"/>
        <w:rPr>
          <w:rFonts w:cs="Zar"/>
          <w:sz w:val="32"/>
          <w:szCs w:val="32"/>
          <w:rtl/>
        </w:rPr>
      </w:pPr>
      <w:r>
        <w:rPr>
          <w:rFonts w:cs="Zar" w:hint="cs"/>
          <w:sz w:val="32"/>
          <w:szCs w:val="32"/>
          <w:rtl/>
          <w:lang w:bidi="fa-IR"/>
        </w:rPr>
        <w:t>مقدمه....................................................................................3</w:t>
      </w:r>
    </w:p>
    <w:p w:rsidR="00051422" w:rsidRDefault="00051422" w:rsidP="00051422">
      <w:pPr>
        <w:jc w:val="center"/>
        <w:rPr>
          <w:rFonts w:cs="Zar"/>
          <w:sz w:val="32"/>
          <w:szCs w:val="32"/>
          <w:lang w:bidi="fa-IR"/>
        </w:rPr>
      </w:pPr>
      <w:r>
        <w:rPr>
          <w:rFonts w:cs="Zar" w:hint="cs"/>
          <w:sz w:val="36"/>
          <w:szCs w:val="36"/>
          <w:rtl/>
          <w:lang w:bidi="fa-IR"/>
        </w:rPr>
        <w:t>بخش اول</w:t>
      </w:r>
      <w:r>
        <w:rPr>
          <w:rFonts w:cs="Zar" w:hint="cs"/>
          <w:sz w:val="32"/>
          <w:szCs w:val="32"/>
          <w:rtl/>
          <w:lang w:bidi="fa-IR"/>
        </w:rPr>
        <w:t>: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دكل هاي حفاري دريايي.....................................................7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بخش دوم: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دكل هاي حفاري خشكي...................................................49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بخش سوم: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اجزاي دكل هاي حفاري....................................................64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</w:rPr>
      </w:pPr>
      <w:r>
        <w:rPr>
          <w:rFonts w:cs="Zar" w:hint="cs"/>
          <w:sz w:val="32"/>
          <w:szCs w:val="32"/>
          <w:rtl/>
          <w:lang w:bidi="fa-IR"/>
        </w:rPr>
        <w:t>بخش چهارم:</w:t>
      </w:r>
    </w:p>
    <w:p w:rsidR="00051422" w:rsidRDefault="00051422" w:rsidP="00051422">
      <w:pPr>
        <w:jc w:val="center"/>
        <w:rPr>
          <w:rFonts w:cs="Zar"/>
          <w:sz w:val="32"/>
          <w:szCs w:val="32"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تاپ درايو ........................................................................134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بخش پنجم: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پمپ گل...........................................................................167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بخش ششم: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گل حفاري وتجهيزات تصفيه آن.......................................190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بخش هفتم: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لوله حفاري.......................................................................235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بخش هشتم: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</w:rPr>
      </w:pPr>
      <w:r>
        <w:rPr>
          <w:rFonts w:cs="Zar" w:hint="cs"/>
          <w:sz w:val="32"/>
          <w:szCs w:val="32"/>
          <w:rtl/>
          <w:lang w:bidi="fa-IR"/>
        </w:rPr>
        <w:t>مته هاي حفاري................................................................271</w:t>
      </w:r>
    </w:p>
    <w:p w:rsidR="00051422" w:rsidRDefault="00051422" w:rsidP="00051422">
      <w:pPr>
        <w:jc w:val="center"/>
        <w:rPr>
          <w:rFonts w:cs="Zar"/>
          <w:sz w:val="32"/>
          <w:szCs w:val="32"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بخش نهم:</w:t>
      </w:r>
    </w:p>
    <w:p w:rsidR="00051422" w:rsidRDefault="00051422" w:rsidP="00051422">
      <w:pPr>
        <w:jc w:val="center"/>
        <w:rPr>
          <w:rFonts w:cs="Zar"/>
          <w:sz w:val="32"/>
          <w:szCs w:val="32"/>
          <w:rtl/>
          <w:lang w:bidi="fa-IR"/>
        </w:rPr>
      </w:pPr>
      <w:r>
        <w:rPr>
          <w:rFonts w:cs="Zar" w:hint="cs"/>
          <w:sz w:val="32"/>
          <w:szCs w:val="32"/>
          <w:rtl/>
          <w:lang w:bidi="fa-IR"/>
        </w:rPr>
        <w:t>نظر اجمالي برمراحل طراحي..........................................286</w:t>
      </w:r>
    </w:p>
    <w:p w:rsidR="00051422" w:rsidRDefault="00051422" w:rsidP="00051422">
      <w:pPr>
        <w:pStyle w:val="Heading1"/>
        <w:spacing w:line="660" w:lineRule="atLeast"/>
        <w:rPr>
          <w:b w:val="0"/>
          <w:i/>
          <w:color w:val="000000"/>
          <w:sz w:val="26"/>
          <w:szCs w:val="32"/>
          <w:rtl/>
        </w:rPr>
      </w:pPr>
    </w:p>
    <w:p w:rsidR="00051422" w:rsidRDefault="00051422" w:rsidP="00051422">
      <w:pPr>
        <w:pStyle w:val="Heading1"/>
        <w:spacing w:line="660" w:lineRule="atLeast"/>
        <w:rPr>
          <w:b w:val="0"/>
          <w:i/>
          <w:color w:val="000000"/>
          <w:sz w:val="26"/>
          <w:szCs w:val="32"/>
          <w:rtl/>
        </w:rPr>
      </w:pPr>
    </w:p>
    <w:p w:rsidR="00051422" w:rsidRDefault="00051422" w:rsidP="00051422">
      <w:pPr>
        <w:pStyle w:val="Heading1"/>
        <w:spacing w:line="660" w:lineRule="atLeast"/>
        <w:rPr>
          <w:b w:val="0"/>
          <w:i/>
          <w:color w:val="000000"/>
          <w:sz w:val="26"/>
          <w:szCs w:val="32"/>
          <w:rtl/>
        </w:rPr>
      </w:pPr>
      <w:r>
        <w:rPr>
          <w:rFonts w:hint="cs"/>
          <w:b w:val="0"/>
          <w:i/>
          <w:color w:val="000000"/>
          <w:sz w:val="26"/>
          <w:szCs w:val="32"/>
          <w:rtl/>
        </w:rPr>
        <w:t>مقدمه</w:t>
      </w:r>
    </w:p>
    <w:p w:rsidR="00051422" w:rsidRDefault="00051422" w:rsidP="00051422">
      <w:pPr>
        <w:bidi/>
        <w:spacing w:line="660" w:lineRule="atLeast"/>
        <w:jc w:val="both"/>
        <w:rPr>
          <w:rFonts w:cs="Zar"/>
          <w:i/>
          <w:color w:val="000000"/>
          <w:sz w:val="26"/>
          <w:szCs w:val="32"/>
          <w:rtl/>
        </w:rPr>
      </w:pPr>
      <w:r>
        <w:rPr>
          <w:rFonts w:cs="Zar" w:hint="cs"/>
          <w:i/>
          <w:color w:val="000000"/>
          <w:sz w:val="26"/>
          <w:szCs w:val="32"/>
          <w:rtl/>
        </w:rPr>
        <w:t xml:space="preserve">از آنجا كه نفت و گاز، به طور عادي در سطوح زيرين زمين پيدا مي‌شوند، وسايل و تجهيزات خاصي براي يافتن و استخراج آنها به سطح زمين بايد مورد استفاده قرار بگيرند. حفاري در حدود هزاران فوت در زمين، انتقال ذرات و سنگهاي جدا شده از ساختار دروني زمين، حفاظت چاه از ريزش به داخل، يافتن لايه خاص و مشخصي كه نفت و گاز احتمالاً در آن به دام افتاده‌اند، و تهيه تجهيزات لازم براي بيرون كشيدن نفت و گاز به سطح، به مهارت و خبرگي قابل ملاحظه، آزمايشگاه و تجهيزات و وسايل نياز دارد. تجهيزات اوليه در اين فرآيند، دكل حفاري چرخشي به همراه مولفه‌ها و بخشهاي آن مي‌باشد. يك دكل حفاري چرخشي چه روي زمين با روي دريا و سكوي دريايي نصب شده باشد، مي‌تواند به عنوان كارخانه طراحي شده‌اي براي توليد فقط يك محصول يعني يك چاه نفت يا همانطور كه در تجارت </w:t>
      </w:r>
      <w:r>
        <w:rPr>
          <w:rFonts w:cs="Zar"/>
          <w:i/>
          <w:color w:val="000000"/>
          <w:sz w:val="26"/>
          <w:szCs w:val="32"/>
        </w:rPr>
        <w:t>Hole</w:t>
      </w:r>
      <w:r>
        <w:rPr>
          <w:rFonts w:cs="Zar" w:hint="cs"/>
          <w:i/>
          <w:color w:val="000000"/>
          <w:sz w:val="26"/>
          <w:szCs w:val="32"/>
          <w:rtl/>
        </w:rPr>
        <w:t xml:space="preserve"> ناميده مي‌شود در نظر گرفته شود. از آنجائيكه پس از حفر چاه و رسيدن به نفت يا گاز مورد نظر ديگر نيازي به دكل حفاري نمي‌باشد، لذا مي‌بايست دكل را بصورت پرتابل و قابل حمل ساخت و يا پس از اتمام عمليات حفاري اعضا و قطعات آن را از يكديگر جدا كرد و انتقال داد. قابل حمل بودن دكل، قابليت حفاري و يا ايجاد چاه توسط آن را محدود نمي‌سازد، قابليت حمل سريع تر و ساده تر، دكل را با ارزشتر و مؤثرتر مي‌سازد بطوري كه مي‌توان از آن بيشتر استفاده نمود. علت اينكه يك دكل بايد قابل حمل و پرتابل باشد، آن است كه هر مؤلفه و جزئي بتواند به اجزاء كوچك تقسيم گردد و از راه خشكي توسعه كاميونها، هواپيماهاي باري يا هليكوپترها، و يا با يدك كشيدن در دريا به محل جديد عمليات تغيير مكان يابد.</w:t>
      </w:r>
    </w:p>
    <w:p w:rsidR="00051422" w:rsidRDefault="00051422" w:rsidP="00051422">
      <w:pPr>
        <w:bidi/>
        <w:spacing w:line="660" w:lineRule="atLeast"/>
        <w:jc w:val="both"/>
        <w:rPr>
          <w:rFonts w:cs="Zar"/>
          <w:bCs/>
          <w:i/>
          <w:color w:val="000000"/>
          <w:sz w:val="26"/>
          <w:szCs w:val="32"/>
          <w:rtl/>
        </w:rPr>
      </w:pPr>
    </w:p>
    <w:p w:rsidR="00051422" w:rsidRDefault="00051422" w:rsidP="00051422">
      <w:pPr>
        <w:bidi/>
        <w:spacing w:line="660" w:lineRule="atLeast"/>
        <w:jc w:val="both"/>
        <w:rPr>
          <w:rFonts w:cs="Zar"/>
          <w:b/>
          <w:bCs/>
          <w:i/>
          <w:color w:val="000000"/>
          <w:sz w:val="26"/>
          <w:szCs w:val="32"/>
          <w:rtl/>
        </w:rPr>
      </w:pPr>
      <w:r>
        <w:rPr>
          <w:rFonts w:cs="Zar" w:hint="cs"/>
          <w:b/>
          <w:bCs/>
          <w:i/>
          <w:color w:val="000000"/>
          <w:sz w:val="26"/>
          <w:szCs w:val="32"/>
          <w:rtl/>
        </w:rPr>
        <w:lastRenderedPageBreak/>
        <w:t xml:space="preserve">شرح عمليات حفاري </w:t>
      </w:r>
      <w:r>
        <w:rPr>
          <w:rFonts w:cs="Zar"/>
          <w:b/>
          <w:bCs/>
          <w:i/>
          <w:color w:val="000000"/>
          <w:sz w:val="26"/>
          <w:szCs w:val="32"/>
        </w:rPr>
        <w:t>(Drilling)</w:t>
      </w:r>
    </w:p>
    <w:p w:rsidR="00051422" w:rsidRDefault="00051422" w:rsidP="00051422">
      <w:pPr>
        <w:bidi/>
        <w:spacing w:line="660" w:lineRule="atLeast"/>
        <w:jc w:val="both"/>
        <w:rPr>
          <w:rFonts w:cs="Zar"/>
          <w:i/>
          <w:color w:val="000000"/>
          <w:sz w:val="26"/>
          <w:szCs w:val="32"/>
          <w:rtl/>
        </w:rPr>
      </w:pPr>
      <w:r>
        <w:rPr>
          <w:rFonts w:cs="Zar" w:hint="cs"/>
          <w:i/>
          <w:color w:val="000000"/>
          <w:sz w:val="26"/>
          <w:szCs w:val="32"/>
          <w:rtl/>
        </w:rPr>
        <w:t>حفاري عبارت است از انرژي دادن به لايه‌هاي زمين جهت جدا كردن ذرات آن از يكديگر، نفوذ در آن و انتقال ذرات جدا شده به سطح كه اين انرژي معمولاً به سه روش ذيل اعمال مي‌شود:</w:t>
      </w:r>
    </w:p>
    <w:p w:rsidR="00051422" w:rsidRDefault="00051422" w:rsidP="00051422">
      <w:pPr>
        <w:numPr>
          <w:ilvl w:val="0"/>
          <w:numId w:val="1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  <w:rtl/>
        </w:rPr>
      </w:pPr>
      <w:r>
        <w:rPr>
          <w:rFonts w:cs="Zar" w:hint="cs"/>
          <w:i/>
          <w:color w:val="000000"/>
          <w:sz w:val="26"/>
          <w:szCs w:val="32"/>
          <w:rtl/>
        </w:rPr>
        <w:t>1. برش</w:t>
      </w:r>
    </w:p>
    <w:p w:rsidR="00051422" w:rsidRDefault="00051422" w:rsidP="00051422">
      <w:pPr>
        <w:numPr>
          <w:ilvl w:val="0"/>
          <w:numId w:val="1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>2. سايش</w:t>
      </w:r>
    </w:p>
    <w:p w:rsidR="00051422" w:rsidRDefault="00051422" w:rsidP="00051422">
      <w:pPr>
        <w:numPr>
          <w:ilvl w:val="0"/>
          <w:numId w:val="1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>3. شكست</w:t>
      </w:r>
    </w:p>
    <w:p w:rsidR="00051422" w:rsidRDefault="00051422" w:rsidP="00051422">
      <w:p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>ميزان سختي بستر زمين و اجزاء آن تعيين‌كننده استفاده از هركدام ازاين روش‌ها در حفاري مي‌باشند، هر يك از اين روش‌ها نيازمند ابزاري خاص بوده و در تمام آنها اعمال انرژي به صورت چرخاندن ابزار صورت مي‌گيرد. در هر فرآيند حفاري چهار عمل اساسي بشرح ذيل انجام مي‌گيرد.</w:t>
      </w:r>
    </w:p>
    <w:p w:rsidR="00051422" w:rsidRDefault="00051422" w:rsidP="00051422">
      <w:pPr>
        <w:numPr>
          <w:ilvl w:val="0"/>
          <w:numId w:val="2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  <w:rtl/>
        </w:rPr>
      </w:pPr>
      <w:r>
        <w:rPr>
          <w:rFonts w:cs="Zar" w:hint="cs"/>
          <w:i/>
          <w:color w:val="000000"/>
          <w:sz w:val="26"/>
          <w:szCs w:val="32"/>
          <w:rtl/>
        </w:rPr>
        <w:t>1. حركت دادن و بيرون آوردن ذراتي كه از زمين بر اثر حفاري جدا مي‌شود.</w:t>
      </w:r>
    </w:p>
    <w:p w:rsidR="00051422" w:rsidRDefault="00051422" w:rsidP="00051422">
      <w:pPr>
        <w:numPr>
          <w:ilvl w:val="0"/>
          <w:numId w:val="2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>2. خنك‌سازي سر مته و انتقال حرارت ناشي از اصطكاك مته.</w:t>
      </w:r>
    </w:p>
    <w:p w:rsidR="00051422" w:rsidRDefault="00051422" w:rsidP="00051422">
      <w:pPr>
        <w:numPr>
          <w:ilvl w:val="0"/>
          <w:numId w:val="2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>3. حفظ ديواره‌هاي حفاري و جلوگيري از ريزش آنها.</w:t>
      </w:r>
    </w:p>
    <w:p w:rsidR="00051422" w:rsidRDefault="00051422" w:rsidP="00051422">
      <w:pPr>
        <w:numPr>
          <w:ilvl w:val="0"/>
          <w:numId w:val="2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>4. كم كردن اصطكاك بين ابزار و زمين در طول عمليات حفاري.</w:t>
      </w:r>
    </w:p>
    <w:p w:rsidR="00051422" w:rsidRDefault="00051422" w:rsidP="00051422">
      <w:p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 xml:space="preserve">با توجه به موارد ذكر شده و وجود عمق‌هاي زياد، جهت عمليات بهتر حفاري تجهيزاتي ابداع شده و به مرور زمان تكامل پيدا نموده است. در هر عمليات حفاري نيازمند به يك واحد قدرت جهت اعمال نيروي قائم و تامين حركت چرخشي براي ابزار برش مي‌باشيم كه بعداً به شرح مفصل تر اين بخش خواهيم پرداخت. در حين عمليات حفاري يا </w:t>
      </w:r>
      <w:r>
        <w:rPr>
          <w:rFonts w:cs="Zar"/>
          <w:i/>
          <w:color w:val="000000"/>
          <w:sz w:val="26"/>
          <w:szCs w:val="32"/>
        </w:rPr>
        <w:t>Drilling</w:t>
      </w:r>
      <w:r>
        <w:rPr>
          <w:rFonts w:cs="Zar" w:hint="cs"/>
          <w:i/>
          <w:color w:val="000000"/>
          <w:sz w:val="26"/>
          <w:szCs w:val="32"/>
          <w:rtl/>
        </w:rPr>
        <w:t xml:space="preserve"> همانطور كه قبلاً هم اشاره شد لزوم خنك كاري ابزار برش، خروج ضايعات حفاري و حفظ مسير حفر شده به منظور ادامه عمليات غيرقابل اجتناب مي‌باشد. براي اين منظور از ماده‌اي به نام گل حفاري </w:t>
      </w:r>
      <w:r>
        <w:rPr>
          <w:rFonts w:cs="Zar"/>
          <w:i/>
          <w:color w:val="000000"/>
          <w:sz w:val="26"/>
          <w:szCs w:val="32"/>
        </w:rPr>
        <w:t>(Drilling Mud)</w:t>
      </w:r>
      <w:r>
        <w:rPr>
          <w:rFonts w:cs="Zar" w:hint="cs"/>
          <w:i/>
          <w:color w:val="000000"/>
          <w:sz w:val="26"/>
          <w:szCs w:val="32"/>
          <w:rtl/>
        </w:rPr>
        <w:t xml:space="preserve"> استفاده مي‌شود. اين ماده با فشار پمپ (كه اين فشار گاهي تا </w:t>
      </w:r>
      <w:r>
        <w:rPr>
          <w:rFonts w:cs="Zar"/>
          <w:i/>
          <w:color w:val="000000"/>
          <w:sz w:val="26"/>
          <w:szCs w:val="32"/>
        </w:rPr>
        <w:t>Psi</w:t>
      </w:r>
      <w:r>
        <w:rPr>
          <w:rFonts w:cs="Zar" w:hint="cs"/>
          <w:i/>
          <w:color w:val="000000"/>
          <w:sz w:val="26"/>
          <w:szCs w:val="32"/>
          <w:rtl/>
        </w:rPr>
        <w:t xml:space="preserve">5000 مي‌رسد) و از طريق </w:t>
      </w:r>
      <w:r>
        <w:rPr>
          <w:rFonts w:cs="Zar" w:hint="cs"/>
          <w:i/>
          <w:color w:val="000000"/>
          <w:sz w:val="26"/>
          <w:szCs w:val="32"/>
          <w:rtl/>
        </w:rPr>
        <w:lastRenderedPageBreak/>
        <w:t>لوله‌هاي حفاري وارد چاه شده و با نفوذ تا اعماق چاه و خنك كردن مته حفاري از لوله خارج و از حد فاصل بين لوله و جداره چاه به سمت بالا حركت و با محكم كردن جداره‌هاي چاه ذرات سنگ و خاك را از چاه خارج مي‌نمايد. گل حفاري سپس طي يك فرآيند تصفيه و بازآوري شده و مجدداً جهت پمپاژ به داخل چاه آماده مي‌شود.</w:t>
      </w:r>
    </w:p>
    <w:p w:rsidR="00051422" w:rsidRDefault="00051422" w:rsidP="00051422">
      <w:pPr>
        <w:bidi/>
        <w:spacing w:line="660" w:lineRule="atLeast"/>
        <w:jc w:val="both"/>
        <w:rPr>
          <w:rFonts w:cs="Zar"/>
          <w:i/>
          <w:color w:val="000000"/>
          <w:sz w:val="26"/>
          <w:szCs w:val="32"/>
          <w:rtl/>
        </w:rPr>
      </w:pPr>
      <w:r>
        <w:rPr>
          <w:rFonts w:cs="Zar" w:hint="cs"/>
          <w:i/>
          <w:color w:val="000000"/>
          <w:sz w:val="26"/>
          <w:szCs w:val="32"/>
          <w:rtl/>
        </w:rPr>
        <w:t>يك دكل حفاري به طور كلي شامل سيستم‌هاي زير مي‌باشد كه هر كدام از اين سيستم‌ها خود به چند زير سيستم تقسيم مي‌شوند. اين سيستمها عبارتند از:</w:t>
      </w:r>
    </w:p>
    <w:p w:rsidR="00051422" w:rsidRDefault="00051422" w:rsidP="00051422">
      <w:pPr>
        <w:numPr>
          <w:ilvl w:val="0"/>
          <w:numId w:val="3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  <w:rtl/>
        </w:rPr>
      </w:pPr>
      <w:r>
        <w:rPr>
          <w:rFonts w:cs="Zar" w:hint="cs"/>
          <w:i/>
          <w:color w:val="000000"/>
          <w:sz w:val="26"/>
          <w:szCs w:val="32"/>
          <w:rtl/>
        </w:rPr>
        <w:t>سيستم قدرت</w:t>
      </w:r>
      <w:r>
        <w:rPr>
          <w:rFonts w:cs="Zar"/>
          <w:i/>
          <w:color w:val="000000"/>
          <w:sz w:val="26"/>
          <w:szCs w:val="32"/>
        </w:rPr>
        <w:t>(Power System)</w:t>
      </w:r>
      <w:r>
        <w:rPr>
          <w:rFonts w:cs="Zar" w:hint="cs"/>
          <w:i/>
          <w:color w:val="000000"/>
          <w:sz w:val="26"/>
          <w:szCs w:val="32"/>
          <w:rtl/>
        </w:rPr>
        <w:t xml:space="preserve"> كه شامل محركهاي اوليه </w:t>
      </w:r>
      <w:r>
        <w:rPr>
          <w:rFonts w:cs="Zar"/>
          <w:i/>
          <w:color w:val="000000"/>
          <w:sz w:val="26"/>
          <w:szCs w:val="32"/>
        </w:rPr>
        <w:t>(Prime Mover)</w:t>
      </w:r>
      <w:r>
        <w:rPr>
          <w:rFonts w:cs="Zar" w:hint="cs"/>
          <w:i/>
          <w:color w:val="000000"/>
          <w:sz w:val="26"/>
          <w:szCs w:val="32"/>
          <w:rtl/>
        </w:rPr>
        <w:t xml:space="preserve"> و رانشگرها </w:t>
      </w:r>
      <w:r>
        <w:rPr>
          <w:rFonts w:cs="Zar"/>
          <w:i/>
          <w:color w:val="000000"/>
          <w:sz w:val="26"/>
          <w:szCs w:val="32"/>
        </w:rPr>
        <w:t>(Driver)</w:t>
      </w:r>
      <w:r>
        <w:rPr>
          <w:rFonts w:cs="Zar" w:hint="cs"/>
          <w:i/>
          <w:color w:val="000000"/>
          <w:sz w:val="26"/>
          <w:szCs w:val="32"/>
          <w:rtl/>
        </w:rPr>
        <w:t xml:space="preserve"> مي‌باشد.</w:t>
      </w:r>
    </w:p>
    <w:p w:rsidR="00051422" w:rsidRDefault="00051422" w:rsidP="00051422">
      <w:pPr>
        <w:numPr>
          <w:ilvl w:val="0"/>
          <w:numId w:val="3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 xml:space="preserve">سيستم بالا برنده </w:t>
      </w:r>
      <w:r>
        <w:rPr>
          <w:rFonts w:cs="Zar"/>
          <w:i/>
          <w:color w:val="000000"/>
          <w:sz w:val="26"/>
          <w:szCs w:val="32"/>
        </w:rPr>
        <w:t>(Hoisting System)</w:t>
      </w:r>
      <w:r>
        <w:rPr>
          <w:rFonts w:cs="Zar" w:hint="cs"/>
          <w:i/>
          <w:color w:val="000000"/>
          <w:sz w:val="26"/>
          <w:szCs w:val="32"/>
          <w:rtl/>
        </w:rPr>
        <w:t xml:space="preserve"> كه شامل دكل </w:t>
      </w:r>
      <w:r>
        <w:rPr>
          <w:rFonts w:cs="Zar"/>
          <w:i/>
          <w:color w:val="000000"/>
          <w:sz w:val="26"/>
          <w:szCs w:val="32"/>
        </w:rPr>
        <w:t>(Derrick)</w:t>
      </w:r>
      <w:r>
        <w:rPr>
          <w:rFonts w:cs="Zar" w:hint="cs"/>
          <w:i/>
          <w:color w:val="000000"/>
          <w:sz w:val="26"/>
          <w:szCs w:val="32"/>
          <w:rtl/>
        </w:rPr>
        <w:t xml:space="preserve">، منجنيق‌ها </w:t>
      </w:r>
      <w:r>
        <w:rPr>
          <w:rFonts w:cs="Zar"/>
          <w:i/>
          <w:color w:val="000000"/>
          <w:sz w:val="26"/>
          <w:szCs w:val="32"/>
        </w:rPr>
        <w:t>(Drawworks)</w:t>
      </w:r>
      <w:r>
        <w:rPr>
          <w:rFonts w:cs="Zar" w:hint="cs"/>
          <w:i/>
          <w:color w:val="000000"/>
          <w:sz w:val="26"/>
          <w:szCs w:val="32"/>
          <w:rtl/>
        </w:rPr>
        <w:t>،  سيستم ترمز، بلوكها و كابلهاي حفاري مي‌باشد.</w:t>
      </w:r>
    </w:p>
    <w:p w:rsidR="00051422" w:rsidRDefault="00051422" w:rsidP="00051422">
      <w:pPr>
        <w:numPr>
          <w:ilvl w:val="0"/>
          <w:numId w:val="3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 xml:space="preserve">سيستم چرخشي </w:t>
      </w:r>
      <w:r>
        <w:rPr>
          <w:rFonts w:cs="Zar"/>
          <w:i/>
          <w:color w:val="000000"/>
          <w:sz w:val="26"/>
          <w:szCs w:val="32"/>
        </w:rPr>
        <w:t>(Rotating System)</w:t>
      </w:r>
      <w:r>
        <w:rPr>
          <w:rFonts w:cs="Zar" w:hint="cs"/>
          <w:i/>
          <w:color w:val="000000"/>
          <w:sz w:val="26"/>
          <w:szCs w:val="32"/>
          <w:rtl/>
        </w:rPr>
        <w:t xml:space="preserve"> كه شامل مفصل گردان </w:t>
      </w:r>
      <w:r>
        <w:rPr>
          <w:rFonts w:cs="Zar"/>
          <w:i/>
          <w:color w:val="000000"/>
          <w:sz w:val="26"/>
          <w:szCs w:val="32"/>
        </w:rPr>
        <w:t>(Swivel)</w:t>
      </w:r>
      <w:r>
        <w:rPr>
          <w:rFonts w:cs="Zar" w:hint="cs"/>
          <w:i/>
          <w:color w:val="000000"/>
          <w:sz w:val="26"/>
          <w:szCs w:val="32"/>
          <w:rtl/>
        </w:rPr>
        <w:t xml:space="preserve">، محركهاي فوقاني </w:t>
      </w:r>
      <w:r>
        <w:rPr>
          <w:rFonts w:cs="Zar"/>
          <w:i/>
          <w:color w:val="000000"/>
          <w:sz w:val="26"/>
          <w:szCs w:val="32"/>
        </w:rPr>
        <w:t>(Top Drives)</w:t>
      </w:r>
      <w:r>
        <w:rPr>
          <w:rFonts w:cs="Zar" w:hint="cs"/>
          <w:i/>
          <w:color w:val="000000"/>
          <w:sz w:val="26"/>
          <w:szCs w:val="32"/>
          <w:rtl/>
        </w:rPr>
        <w:t xml:space="preserve">، لوله‌هاي چهار پر </w:t>
      </w:r>
      <w:r>
        <w:rPr>
          <w:rFonts w:cs="Zar"/>
          <w:i/>
          <w:color w:val="000000"/>
          <w:sz w:val="26"/>
          <w:szCs w:val="32"/>
        </w:rPr>
        <w:t>(Kelly)</w:t>
      </w:r>
      <w:r>
        <w:rPr>
          <w:rFonts w:cs="Zar" w:hint="cs"/>
          <w:i/>
          <w:color w:val="000000"/>
          <w:sz w:val="26"/>
          <w:szCs w:val="32"/>
          <w:rtl/>
        </w:rPr>
        <w:t xml:space="preserve">، ميز چرخان </w:t>
      </w:r>
      <w:r>
        <w:rPr>
          <w:rFonts w:cs="Zar"/>
          <w:i/>
          <w:color w:val="000000"/>
          <w:sz w:val="26"/>
          <w:szCs w:val="32"/>
        </w:rPr>
        <w:t>(Rotary Table)</w:t>
      </w:r>
      <w:r>
        <w:rPr>
          <w:rFonts w:cs="Zar" w:hint="cs"/>
          <w:i/>
          <w:color w:val="000000"/>
          <w:sz w:val="26"/>
          <w:szCs w:val="32"/>
          <w:rtl/>
        </w:rPr>
        <w:t xml:space="preserve">، لوله‌هاي حفاري </w:t>
      </w:r>
      <w:r>
        <w:rPr>
          <w:rFonts w:cs="Zar"/>
          <w:i/>
          <w:color w:val="000000"/>
          <w:sz w:val="26"/>
          <w:szCs w:val="32"/>
        </w:rPr>
        <w:t>(Drill Pipe)</w:t>
      </w:r>
      <w:r>
        <w:rPr>
          <w:rFonts w:cs="Zar" w:hint="cs"/>
          <w:i/>
          <w:color w:val="000000"/>
          <w:sz w:val="26"/>
          <w:szCs w:val="32"/>
          <w:rtl/>
        </w:rPr>
        <w:t xml:space="preserve">، لوله‌هاي غلاف حفاري </w:t>
      </w:r>
      <w:r>
        <w:rPr>
          <w:rFonts w:cs="Zar"/>
          <w:i/>
          <w:color w:val="000000"/>
          <w:sz w:val="26"/>
          <w:szCs w:val="32"/>
        </w:rPr>
        <w:t>(Drill Collar)</w:t>
      </w:r>
      <w:r>
        <w:rPr>
          <w:rFonts w:cs="Zar" w:hint="cs"/>
          <w:i/>
          <w:color w:val="000000"/>
          <w:sz w:val="26"/>
          <w:szCs w:val="32"/>
          <w:rtl/>
        </w:rPr>
        <w:t xml:space="preserve"> و مته‌ها </w:t>
      </w:r>
      <w:r>
        <w:rPr>
          <w:rFonts w:cs="Zar"/>
          <w:i/>
          <w:color w:val="000000"/>
          <w:sz w:val="26"/>
          <w:szCs w:val="32"/>
        </w:rPr>
        <w:t>(Bits)</w:t>
      </w:r>
      <w:r>
        <w:rPr>
          <w:rFonts w:cs="Zar" w:hint="cs"/>
          <w:i/>
          <w:color w:val="000000"/>
          <w:sz w:val="26"/>
          <w:szCs w:val="32"/>
          <w:rtl/>
        </w:rPr>
        <w:t xml:space="preserve"> مي‌باشد.</w:t>
      </w:r>
    </w:p>
    <w:p w:rsidR="00051422" w:rsidRDefault="00051422" w:rsidP="00051422">
      <w:pPr>
        <w:numPr>
          <w:ilvl w:val="0"/>
          <w:numId w:val="3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 xml:space="preserve">سيستم گردش سيال حفاري </w:t>
      </w:r>
      <w:r>
        <w:rPr>
          <w:rFonts w:cs="Zar"/>
          <w:i/>
          <w:color w:val="000000"/>
          <w:sz w:val="26"/>
          <w:szCs w:val="32"/>
        </w:rPr>
        <w:t>(Mud Circulating System)</w:t>
      </w:r>
      <w:r>
        <w:rPr>
          <w:rFonts w:cs="Zar" w:hint="cs"/>
          <w:i/>
          <w:color w:val="000000"/>
          <w:sz w:val="26"/>
          <w:szCs w:val="32"/>
          <w:rtl/>
        </w:rPr>
        <w:t xml:space="preserve"> كه شامل گل حفاري </w:t>
      </w:r>
      <w:r>
        <w:rPr>
          <w:rFonts w:cs="Zar"/>
          <w:i/>
          <w:color w:val="000000"/>
          <w:sz w:val="26"/>
          <w:szCs w:val="32"/>
        </w:rPr>
        <w:t>(Drilling Mud)</w:t>
      </w:r>
      <w:r>
        <w:rPr>
          <w:rFonts w:cs="Zar" w:hint="cs"/>
          <w:i/>
          <w:color w:val="000000"/>
          <w:sz w:val="26"/>
          <w:szCs w:val="32"/>
          <w:rtl/>
        </w:rPr>
        <w:t xml:space="preserve">، مخازن گل حفاري </w:t>
      </w:r>
      <w:r>
        <w:rPr>
          <w:rFonts w:cs="Zar"/>
          <w:i/>
          <w:color w:val="000000"/>
          <w:sz w:val="26"/>
          <w:szCs w:val="32"/>
        </w:rPr>
        <w:t>(Mud Tanks)</w:t>
      </w:r>
      <w:r>
        <w:rPr>
          <w:rFonts w:cs="Zar" w:hint="cs"/>
          <w:i/>
          <w:color w:val="000000"/>
          <w:sz w:val="26"/>
          <w:szCs w:val="32"/>
          <w:rtl/>
        </w:rPr>
        <w:t>، پمپها و سيستم تصفيه گل حفاري مي‌باشد.</w:t>
      </w:r>
    </w:p>
    <w:p w:rsidR="00051422" w:rsidRDefault="00051422" w:rsidP="00051422">
      <w:pPr>
        <w:numPr>
          <w:ilvl w:val="0"/>
          <w:numId w:val="3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 xml:space="preserve">سيستم كنترل چاه </w:t>
      </w:r>
      <w:r>
        <w:rPr>
          <w:rFonts w:cs="Zar"/>
          <w:i/>
          <w:color w:val="000000"/>
          <w:sz w:val="26"/>
          <w:szCs w:val="32"/>
        </w:rPr>
        <w:t>(Well Control System)</w:t>
      </w:r>
      <w:r>
        <w:rPr>
          <w:rFonts w:cs="Zar" w:hint="cs"/>
          <w:i/>
          <w:color w:val="000000"/>
          <w:sz w:val="26"/>
          <w:szCs w:val="32"/>
          <w:rtl/>
        </w:rPr>
        <w:t xml:space="preserve"> كه شامل شيرهاي ضد فوران  </w:t>
      </w:r>
      <w:r>
        <w:rPr>
          <w:rFonts w:cs="Zar"/>
          <w:i/>
          <w:color w:val="000000"/>
          <w:sz w:val="26"/>
          <w:szCs w:val="32"/>
        </w:rPr>
        <w:t>(Blowout preventers)</w:t>
      </w:r>
      <w:r>
        <w:rPr>
          <w:rFonts w:cs="Zar" w:hint="cs"/>
          <w:i/>
          <w:color w:val="000000"/>
          <w:sz w:val="26"/>
          <w:szCs w:val="32"/>
          <w:rtl/>
        </w:rPr>
        <w:t xml:space="preserve"> و و اكومولاتورها مي‌باشد.</w:t>
      </w:r>
    </w:p>
    <w:p w:rsidR="00051422" w:rsidRDefault="00051422" w:rsidP="00051422">
      <w:pPr>
        <w:numPr>
          <w:ilvl w:val="0"/>
          <w:numId w:val="3"/>
        </w:numPr>
        <w:bidi/>
        <w:spacing w:line="660" w:lineRule="atLeast"/>
        <w:jc w:val="both"/>
        <w:rPr>
          <w:rFonts w:cs="Zar"/>
          <w:i/>
          <w:color w:val="000000"/>
          <w:sz w:val="26"/>
          <w:szCs w:val="32"/>
        </w:rPr>
      </w:pPr>
      <w:r>
        <w:rPr>
          <w:rFonts w:cs="Zar" w:hint="cs"/>
          <w:i/>
          <w:color w:val="000000"/>
          <w:sz w:val="26"/>
          <w:szCs w:val="32"/>
          <w:rtl/>
        </w:rPr>
        <w:t xml:space="preserve">تجهيزات جانبي كه شامل ژنراتور، كمپرسور، گاز زدا </w:t>
      </w:r>
      <w:r>
        <w:rPr>
          <w:rFonts w:cs="Zar"/>
          <w:i/>
          <w:color w:val="000000"/>
          <w:sz w:val="26"/>
          <w:szCs w:val="32"/>
        </w:rPr>
        <w:t>(Degasser)</w:t>
      </w:r>
      <w:r>
        <w:rPr>
          <w:rFonts w:cs="Zar" w:hint="cs"/>
          <w:i/>
          <w:color w:val="000000"/>
          <w:sz w:val="26"/>
          <w:szCs w:val="32"/>
          <w:rtl/>
        </w:rPr>
        <w:t xml:space="preserve">، ماسه و شن گير </w:t>
      </w:r>
      <w:r>
        <w:rPr>
          <w:rFonts w:cs="Zar"/>
          <w:i/>
          <w:color w:val="000000"/>
          <w:sz w:val="26"/>
          <w:szCs w:val="32"/>
        </w:rPr>
        <w:t>(Desilter and desander)</w:t>
      </w:r>
      <w:r>
        <w:rPr>
          <w:rFonts w:cs="Zar" w:hint="cs"/>
          <w:i/>
          <w:color w:val="000000"/>
          <w:sz w:val="26"/>
          <w:szCs w:val="32"/>
          <w:rtl/>
        </w:rPr>
        <w:t xml:space="preserve"> مي‌باشند.</w:t>
      </w:r>
    </w:p>
    <w:p w:rsidR="006F6161" w:rsidRDefault="006F6161"/>
    <w:sectPr w:rsidR="006F6161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1FE"/>
    <w:multiLevelType w:val="hybridMultilevel"/>
    <w:tmpl w:val="01068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2079"/>
    <w:multiLevelType w:val="hybridMultilevel"/>
    <w:tmpl w:val="E9528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47549"/>
    <w:multiLevelType w:val="hybridMultilevel"/>
    <w:tmpl w:val="981263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1422"/>
    <w:rsid w:val="00051422"/>
    <w:rsid w:val="006F6161"/>
    <w:rsid w:val="00894DB0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26D2"/>
  <w15:docId w15:val="{78B2775D-3FD3-4E82-872F-22BB7BA9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51422"/>
    <w:pPr>
      <w:keepNext/>
      <w:bidi/>
      <w:spacing w:line="360" w:lineRule="auto"/>
      <w:jc w:val="both"/>
      <w:outlineLvl w:val="0"/>
    </w:pPr>
    <w:rPr>
      <w:rFonts w:cs="Za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22"/>
    <w:rPr>
      <w:rFonts w:ascii="Times New Roman" w:eastAsia="Times New Roman" w:hAnsi="Times New Roman" w:cs="Zar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2015-10-29T09:08:00Z</dcterms:created>
  <dcterms:modified xsi:type="dcterms:W3CDTF">2016-09-14T10:14:00Z</dcterms:modified>
</cp:coreProperties>
</file>